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2234" w14:textId="77777777" w:rsidR="00EC1B18" w:rsidRDefault="00EC1B18" w:rsidP="00EC1B18">
      <w:pPr>
        <w:spacing w:after="0" w:line="240" w:lineRule="auto"/>
        <w:jc w:val="center"/>
        <w:rPr>
          <w:b/>
          <w:color w:val="000000"/>
          <w:sz w:val="28"/>
          <w:szCs w:val="28"/>
        </w:rPr>
      </w:pPr>
      <w:r>
        <w:rPr>
          <w:b/>
          <w:color w:val="000000"/>
          <w:sz w:val="28"/>
          <w:szCs w:val="28"/>
        </w:rPr>
        <w:t>The 2024 legislative session Iowa Legislative Report</w:t>
      </w:r>
    </w:p>
    <w:p w14:paraId="19FF1609" w14:textId="77777777" w:rsidR="00EC1B18" w:rsidRDefault="00EC1B18" w:rsidP="00EC1B18">
      <w:pPr>
        <w:spacing w:after="0" w:line="240" w:lineRule="auto"/>
        <w:jc w:val="center"/>
        <w:rPr>
          <w:b/>
          <w:color w:val="000000"/>
          <w:sz w:val="28"/>
          <w:szCs w:val="28"/>
        </w:rPr>
      </w:pPr>
      <w:r>
        <w:rPr>
          <w:b/>
          <w:color w:val="000000"/>
          <w:sz w:val="28"/>
          <w:szCs w:val="28"/>
        </w:rPr>
        <w:t>Iowa State Police Association</w:t>
      </w:r>
    </w:p>
    <w:p w14:paraId="69FD1562" w14:textId="77777777" w:rsidR="00EC1B18" w:rsidRDefault="00EC1B18" w:rsidP="00EC1B18">
      <w:pPr>
        <w:spacing w:after="0" w:line="240" w:lineRule="auto"/>
        <w:jc w:val="center"/>
        <w:rPr>
          <w:b/>
          <w:color w:val="000000"/>
          <w:sz w:val="28"/>
          <w:szCs w:val="28"/>
        </w:rPr>
      </w:pPr>
      <w:r>
        <w:rPr>
          <w:b/>
          <w:color w:val="000000"/>
          <w:sz w:val="28"/>
          <w:szCs w:val="28"/>
        </w:rPr>
        <w:t>90</w:t>
      </w:r>
      <w:r>
        <w:rPr>
          <w:b/>
          <w:color w:val="000000"/>
          <w:sz w:val="28"/>
          <w:szCs w:val="28"/>
          <w:vertAlign w:val="superscript"/>
        </w:rPr>
        <w:t>th</w:t>
      </w:r>
      <w:r>
        <w:rPr>
          <w:b/>
          <w:color w:val="000000"/>
          <w:sz w:val="28"/>
          <w:szCs w:val="28"/>
        </w:rPr>
        <w:t xml:space="preserve"> General Assembly, 2024 Session</w:t>
      </w:r>
    </w:p>
    <w:p w14:paraId="2D2A40B2" w14:textId="16DEF335" w:rsidR="00EC1B18" w:rsidRDefault="00EC1B18" w:rsidP="00EC1B18">
      <w:pPr>
        <w:spacing w:after="0" w:line="240" w:lineRule="auto"/>
        <w:jc w:val="center"/>
        <w:rPr>
          <w:b/>
          <w:color w:val="FF0000"/>
          <w:sz w:val="28"/>
          <w:szCs w:val="28"/>
        </w:rPr>
      </w:pPr>
      <w:r>
        <w:rPr>
          <w:b/>
          <w:color w:val="FF0000"/>
          <w:sz w:val="28"/>
          <w:szCs w:val="28"/>
        </w:rPr>
        <w:t xml:space="preserve">Week </w:t>
      </w:r>
      <w:r>
        <w:rPr>
          <w:b/>
          <w:color w:val="FF0000"/>
          <w:sz w:val="28"/>
          <w:szCs w:val="28"/>
        </w:rPr>
        <w:t>Eight</w:t>
      </w:r>
      <w:r>
        <w:rPr>
          <w:b/>
          <w:color w:val="FF0000"/>
          <w:sz w:val="28"/>
          <w:szCs w:val="28"/>
        </w:rPr>
        <w:t xml:space="preserve">: </w:t>
      </w:r>
      <w:r>
        <w:rPr>
          <w:b/>
          <w:color w:val="FF0000"/>
          <w:sz w:val="28"/>
          <w:szCs w:val="28"/>
        </w:rPr>
        <w:t>March 1</w:t>
      </w:r>
      <w:r>
        <w:rPr>
          <w:b/>
          <w:color w:val="FF0000"/>
          <w:sz w:val="28"/>
          <w:szCs w:val="28"/>
        </w:rPr>
        <w:t xml:space="preserve">, 2024 </w:t>
      </w:r>
    </w:p>
    <w:p w14:paraId="4900BC50" w14:textId="77777777" w:rsidR="00EC1B18" w:rsidRDefault="00EC1B18" w:rsidP="00EC1B18">
      <w:pPr>
        <w:spacing w:after="0" w:line="240" w:lineRule="auto"/>
        <w:jc w:val="center"/>
        <w:rPr>
          <w:b/>
          <w:color w:val="404040"/>
          <w:sz w:val="28"/>
          <w:szCs w:val="28"/>
        </w:rPr>
      </w:pPr>
      <w:r>
        <w:rPr>
          <w:b/>
          <w:color w:val="404040"/>
          <w:sz w:val="28"/>
          <w:szCs w:val="28"/>
        </w:rPr>
        <w:t>Fitzgerald, Smith &amp; Associates, Lobbyists</w:t>
      </w:r>
    </w:p>
    <w:p w14:paraId="3C452620" w14:textId="77777777" w:rsidR="00EC1B18" w:rsidRDefault="00EC1B18" w:rsidP="00EC1B18">
      <w:pPr>
        <w:spacing w:after="0" w:line="240" w:lineRule="auto"/>
        <w:rPr>
          <w:bCs/>
          <w:color w:val="404040"/>
          <w:sz w:val="28"/>
          <w:szCs w:val="28"/>
        </w:rPr>
      </w:pPr>
    </w:p>
    <w:p w14:paraId="43D46407" w14:textId="77777777" w:rsidR="00EC1B18" w:rsidRDefault="00EC1B18" w:rsidP="00EC1B18">
      <w:pPr>
        <w:spacing w:after="0" w:line="240" w:lineRule="auto"/>
        <w:rPr>
          <w:bCs/>
          <w:color w:val="404040"/>
          <w:sz w:val="28"/>
          <w:szCs w:val="28"/>
        </w:rPr>
      </w:pPr>
    </w:p>
    <w:p w14:paraId="3D2655B6" w14:textId="0BC7C9FE" w:rsidR="00EC1B18" w:rsidRDefault="00EC1B18" w:rsidP="00EC1B18">
      <w:pPr>
        <w:spacing w:after="0" w:line="240" w:lineRule="auto"/>
        <w:rPr>
          <w:bCs/>
          <w:color w:val="404040"/>
          <w:sz w:val="28"/>
          <w:szCs w:val="28"/>
        </w:rPr>
      </w:pPr>
      <w:r>
        <w:rPr>
          <w:bCs/>
          <w:color w:val="404040"/>
          <w:sz w:val="28"/>
          <w:szCs w:val="28"/>
        </w:rPr>
        <w:t>The weeks following the first funnel</w:t>
      </w:r>
      <w:r w:rsidR="002C5CB0">
        <w:rPr>
          <w:bCs/>
          <w:color w:val="404040"/>
          <w:sz w:val="28"/>
          <w:szCs w:val="28"/>
        </w:rPr>
        <w:t xml:space="preserve"> deadline</w:t>
      </w:r>
      <w:r>
        <w:rPr>
          <w:bCs/>
          <w:color w:val="404040"/>
          <w:sz w:val="28"/>
          <w:szCs w:val="28"/>
        </w:rPr>
        <w:t xml:space="preserve"> can tend to be slower as both chambers are discussing what bills they intend to move forward. </w:t>
      </w:r>
      <w:r w:rsidR="002C5CB0">
        <w:rPr>
          <w:bCs/>
          <w:color w:val="404040"/>
          <w:sz w:val="28"/>
          <w:szCs w:val="28"/>
        </w:rPr>
        <w:t xml:space="preserve">Not all bills that make it past the funnel are “greased” and set up to move to the Governors desk. Some are passed with the intention of crafting amendments to improve the language and bring consensus for passage in the full chamber. This is why you won’t see a flurry of activity in the weeks following the funnels. </w:t>
      </w:r>
      <w:proofErr w:type="gramStart"/>
      <w:r w:rsidR="002C5CB0">
        <w:rPr>
          <w:bCs/>
          <w:color w:val="404040"/>
          <w:sz w:val="28"/>
          <w:szCs w:val="28"/>
        </w:rPr>
        <w:t>With that being said, there</w:t>
      </w:r>
      <w:proofErr w:type="gramEnd"/>
      <w:r w:rsidR="002C5CB0">
        <w:rPr>
          <w:bCs/>
          <w:color w:val="404040"/>
          <w:sz w:val="28"/>
          <w:szCs w:val="28"/>
        </w:rPr>
        <w:t xml:space="preserve"> is a large amount of time spent working the chambers to advance or kill those bills that do indeed need more work.</w:t>
      </w:r>
    </w:p>
    <w:p w14:paraId="7EB14B2F" w14:textId="77777777" w:rsidR="00B81CE7" w:rsidRDefault="00B81CE7" w:rsidP="00EC1B18">
      <w:pPr>
        <w:spacing w:after="0" w:line="240" w:lineRule="auto"/>
        <w:rPr>
          <w:bCs/>
          <w:color w:val="404040"/>
          <w:sz w:val="28"/>
          <w:szCs w:val="28"/>
        </w:rPr>
      </w:pPr>
    </w:p>
    <w:p w14:paraId="3BF93A1B" w14:textId="1FE98A0B" w:rsidR="00B81CE7" w:rsidRDefault="002A20BD" w:rsidP="00EC1B18">
      <w:pPr>
        <w:spacing w:after="0" w:line="240" w:lineRule="auto"/>
        <w:rPr>
          <w:bCs/>
          <w:color w:val="404040"/>
          <w:sz w:val="28"/>
          <w:szCs w:val="28"/>
        </w:rPr>
      </w:pPr>
      <w:r>
        <w:rPr>
          <w:bCs/>
          <w:color w:val="404040"/>
          <w:sz w:val="28"/>
          <w:szCs w:val="28"/>
        </w:rPr>
        <w:t>As you all know, the process</w:t>
      </w:r>
      <w:r w:rsidR="00B81CE7">
        <w:rPr>
          <w:bCs/>
          <w:color w:val="404040"/>
          <w:sz w:val="28"/>
          <w:szCs w:val="28"/>
        </w:rPr>
        <w:t xml:space="preserve"> of passing legislation is multi-faceted.</w:t>
      </w:r>
      <w:r>
        <w:rPr>
          <w:bCs/>
          <w:color w:val="404040"/>
          <w:sz w:val="28"/>
          <w:szCs w:val="28"/>
        </w:rPr>
        <w:t xml:space="preserve"> There are many steps involved and with each successful step, there is another one that brings in a larger and more diverse group into the process. Many </w:t>
      </w:r>
      <w:proofErr w:type="gramStart"/>
      <w:r>
        <w:rPr>
          <w:bCs/>
          <w:color w:val="404040"/>
          <w:sz w:val="28"/>
          <w:szCs w:val="28"/>
        </w:rPr>
        <w:t>times</w:t>
      </w:r>
      <w:proofErr w:type="gramEnd"/>
      <w:r>
        <w:rPr>
          <w:bCs/>
          <w:color w:val="404040"/>
          <w:sz w:val="28"/>
          <w:szCs w:val="28"/>
        </w:rPr>
        <w:t xml:space="preserve"> there is a lot of progress being made although it does not necessarily show up on the bill tracker. </w:t>
      </w:r>
    </w:p>
    <w:p w14:paraId="01D8AAF7" w14:textId="77777777" w:rsidR="002A20BD" w:rsidRDefault="002A20BD" w:rsidP="00EC1B18">
      <w:pPr>
        <w:spacing w:after="0" w:line="240" w:lineRule="auto"/>
        <w:rPr>
          <w:bCs/>
          <w:color w:val="404040"/>
          <w:sz w:val="28"/>
          <w:szCs w:val="28"/>
        </w:rPr>
      </w:pPr>
    </w:p>
    <w:p w14:paraId="1DD38213" w14:textId="511312FE" w:rsidR="002A20BD" w:rsidRDefault="002A20BD" w:rsidP="00EC1B18">
      <w:pPr>
        <w:spacing w:after="0" w:line="240" w:lineRule="auto"/>
        <w:rPr>
          <w:bCs/>
          <w:color w:val="404040"/>
          <w:sz w:val="28"/>
          <w:szCs w:val="28"/>
        </w:rPr>
      </w:pPr>
      <w:r>
        <w:rPr>
          <w:bCs/>
          <w:color w:val="404040"/>
          <w:sz w:val="28"/>
          <w:szCs w:val="28"/>
        </w:rPr>
        <w:t xml:space="preserve">We are two weeks away from the second funnel so </w:t>
      </w:r>
      <w:r w:rsidR="00DE606C">
        <w:rPr>
          <w:bCs/>
          <w:color w:val="404040"/>
          <w:sz w:val="28"/>
          <w:szCs w:val="28"/>
        </w:rPr>
        <w:t xml:space="preserve">it’s safe to say that there will be plenty of </w:t>
      </w:r>
      <w:r w:rsidR="00A64E59">
        <w:rPr>
          <w:bCs/>
          <w:color w:val="404040"/>
          <w:sz w:val="28"/>
          <w:szCs w:val="28"/>
        </w:rPr>
        <w:t>behind-the-scenes</w:t>
      </w:r>
      <w:r w:rsidR="00DE606C">
        <w:rPr>
          <w:bCs/>
          <w:color w:val="404040"/>
          <w:sz w:val="28"/>
          <w:szCs w:val="28"/>
        </w:rPr>
        <w:t xml:space="preserve"> activity between leaders of the two chambers</w:t>
      </w:r>
      <w:r w:rsidR="000C6A4F">
        <w:rPr>
          <w:bCs/>
          <w:color w:val="404040"/>
          <w:sz w:val="28"/>
          <w:szCs w:val="28"/>
        </w:rPr>
        <w:t>.</w:t>
      </w:r>
      <w:r w:rsidR="00A64E59">
        <w:rPr>
          <w:bCs/>
          <w:color w:val="404040"/>
          <w:sz w:val="28"/>
          <w:szCs w:val="28"/>
        </w:rPr>
        <w:t xml:space="preserve"> </w:t>
      </w:r>
      <w:r w:rsidR="000C6A4F">
        <w:rPr>
          <w:bCs/>
          <w:color w:val="404040"/>
          <w:sz w:val="28"/>
          <w:szCs w:val="28"/>
        </w:rPr>
        <w:t xml:space="preserve">We are making progress on many of our monitored bills and still </w:t>
      </w:r>
      <w:proofErr w:type="gramStart"/>
      <w:r w:rsidR="000C6A4F">
        <w:rPr>
          <w:bCs/>
          <w:color w:val="404040"/>
          <w:sz w:val="28"/>
          <w:szCs w:val="28"/>
        </w:rPr>
        <w:t>working</w:t>
      </w:r>
      <w:proofErr w:type="gramEnd"/>
      <w:r w:rsidR="000C6A4F">
        <w:rPr>
          <w:bCs/>
          <w:color w:val="404040"/>
          <w:sz w:val="28"/>
          <w:szCs w:val="28"/>
        </w:rPr>
        <w:t xml:space="preserve"> all angles on 411. With 411, we know what the hurdle is, and we continue to press for the Senate to take up the bill. Once we get the OK to move the bill forward, we are confident it will pass with a strong bipartisan vote. </w:t>
      </w:r>
      <w:r w:rsidR="00A64E59">
        <w:rPr>
          <w:bCs/>
          <w:color w:val="404040"/>
          <w:sz w:val="28"/>
          <w:szCs w:val="28"/>
        </w:rPr>
        <w:t>If that opportunity doesn’t present itself, we will work to put other options in motion to bring this bill to the floor.</w:t>
      </w:r>
    </w:p>
    <w:p w14:paraId="5D55FFFB" w14:textId="77777777" w:rsidR="00DE606C" w:rsidRDefault="00DE606C" w:rsidP="00EC1B18">
      <w:pPr>
        <w:spacing w:after="0" w:line="240" w:lineRule="auto"/>
        <w:rPr>
          <w:bCs/>
          <w:color w:val="404040"/>
          <w:sz w:val="28"/>
          <w:szCs w:val="28"/>
        </w:rPr>
      </w:pPr>
    </w:p>
    <w:p w14:paraId="371C38AB" w14:textId="34676372" w:rsidR="00EC1B18" w:rsidRPr="000C6A4F" w:rsidRDefault="00EC1B18" w:rsidP="00EC1B18">
      <w:pPr>
        <w:spacing w:after="0" w:line="240" w:lineRule="auto"/>
        <w:rPr>
          <w:bCs/>
          <w:color w:val="404040"/>
          <w:sz w:val="28"/>
          <w:szCs w:val="28"/>
        </w:rPr>
      </w:pPr>
      <w:r>
        <w:rPr>
          <w:color w:val="000000"/>
          <w:sz w:val="28"/>
          <w:szCs w:val="28"/>
        </w:rPr>
        <w:t>If you have any questions regarding bill status, procedural processes or simply curious as to the general tone from week to week, please reach out to us any time.</w:t>
      </w:r>
    </w:p>
    <w:p w14:paraId="50B6D3AF" w14:textId="77777777" w:rsidR="00EC1B18" w:rsidRDefault="00EC1B18" w:rsidP="00EC1B18">
      <w:pPr>
        <w:spacing w:after="0" w:line="240" w:lineRule="auto"/>
        <w:rPr>
          <w:color w:val="000000"/>
          <w:sz w:val="28"/>
          <w:szCs w:val="28"/>
        </w:rPr>
      </w:pPr>
    </w:p>
    <w:p w14:paraId="10E3B911" w14:textId="77777777" w:rsidR="00EC1B18" w:rsidRDefault="00EC1B18" w:rsidP="00EC1B18">
      <w:pPr>
        <w:spacing w:after="0" w:line="240" w:lineRule="auto"/>
        <w:rPr>
          <w:color w:val="000000"/>
          <w:sz w:val="28"/>
          <w:szCs w:val="28"/>
        </w:rPr>
      </w:pPr>
    </w:p>
    <w:p w14:paraId="0B3F8883" w14:textId="77777777" w:rsidR="00EC1B18" w:rsidRDefault="00EC1B18" w:rsidP="00EC1B18">
      <w:pPr>
        <w:spacing w:after="0" w:line="240" w:lineRule="auto"/>
        <w:rPr>
          <w:color w:val="000000"/>
          <w:sz w:val="28"/>
          <w:szCs w:val="28"/>
        </w:rPr>
      </w:pPr>
    </w:p>
    <w:p w14:paraId="1F64BA12" w14:textId="77777777" w:rsidR="00EC1B18" w:rsidRDefault="00EC1B18" w:rsidP="00EC1B18">
      <w:pPr>
        <w:spacing w:after="0" w:line="240" w:lineRule="auto"/>
        <w:rPr>
          <w:b/>
          <w:color w:val="000000"/>
          <w:sz w:val="28"/>
          <w:szCs w:val="28"/>
        </w:rPr>
      </w:pPr>
      <w:r>
        <w:rPr>
          <w:b/>
          <w:color w:val="404040"/>
          <w:sz w:val="28"/>
          <w:szCs w:val="28"/>
        </w:rPr>
        <w:lastRenderedPageBreak/>
        <w:t>Jeff Smith                                          Maggie Smith-Fitzgerald</w:t>
      </w:r>
    </w:p>
    <w:p w14:paraId="76430C05" w14:textId="77777777" w:rsidR="00EC1B18" w:rsidRDefault="00EC1B18" w:rsidP="00EC1B18">
      <w:pPr>
        <w:spacing w:after="0" w:line="240" w:lineRule="auto"/>
        <w:rPr>
          <w:b/>
          <w:color w:val="404040"/>
          <w:sz w:val="28"/>
          <w:szCs w:val="28"/>
        </w:rPr>
      </w:pPr>
      <w:hyperlink r:id="rId5" w:history="1">
        <w:r>
          <w:rPr>
            <w:rStyle w:val="Hyperlink"/>
            <w:b/>
            <w:color w:val="0563C1"/>
            <w:sz w:val="28"/>
            <w:szCs w:val="28"/>
          </w:rPr>
          <w:t>jeff.g.smith@outlook.com</w:t>
        </w:r>
      </w:hyperlink>
      <w:r>
        <w:rPr>
          <w:b/>
          <w:color w:val="404040"/>
          <w:sz w:val="28"/>
          <w:szCs w:val="28"/>
        </w:rPr>
        <w:t xml:space="preserve">            </w:t>
      </w:r>
      <w:hyperlink r:id="rId6" w:history="1">
        <w:r>
          <w:rPr>
            <w:rStyle w:val="Hyperlink"/>
            <w:b/>
            <w:color w:val="0563C1"/>
            <w:sz w:val="28"/>
            <w:szCs w:val="28"/>
          </w:rPr>
          <w:t>maggiesmithfitz@outlook.com</w:t>
        </w:r>
      </w:hyperlink>
    </w:p>
    <w:p w14:paraId="05310099" w14:textId="77777777" w:rsidR="00EC1B18" w:rsidRDefault="00EC1B18" w:rsidP="00EC1B18">
      <w:pPr>
        <w:spacing w:after="0" w:line="240" w:lineRule="auto"/>
        <w:rPr>
          <w:b/>
          <w:color w:val="404040"/>
          <w:sz w:val="28"/>
          <w:szCs w:val="28"/>
        </w:rPr>
      </w:pPr>
      <w:r>
        <w:rPr>
          <w:b/>
          <w:color w:val="404040"/>
          <w:sz w:val="28"/>
          <w:szCs w:val="28"/>
        </w:rPr>
        <w:t>712-320-2679                                   515-314-3335</w:t>
      </w:r>
    </w:p>
    <w:p w14:paraId="43F0ACE6" w14:textId="77777777" w:rsidR="00EC1B18" w:rsidRDefault="00EC1B18" w:rsidP="00EC1B18">
      <w:pPr>
        <w:spacing w:after="0" w:line="240" w:lineRule="auto"/>
        <w:rPr>
          <w:b/>
          <w:color w:val="404040"/>
          <w:sz w:val="28"/>
          <w:szCs w:val="28"/>
        </w:rPr>
      </w:pPr>
    </w:p>
    <w:p w14:paraId="0325B9B1" w14:textId="77777777" w:rsidR="00EC1B18" w:rsidRDefault="00EC1B18" w:rsidP="00EC1B18">
      <w:pPr>
        <w:spacing w:after="0" w:line="240" w:lineRule="auto"/>
        <w:rPr>
          <w:b/>
          <w:color w:val="404040"/>
          <w:sz w:val="28"/>
          <w:szCs w:val="28"/>
        </w:rPr>
      </w:pPr>
      <w:r>
        <w:rPr>
          <w:b/>
          <w:color w:val="404040"/>
          <w:sz w:val="28"/>
          <w:szCs w:val="28"/>
        </w:rPr>
        <w:t xml:space="preserve">Matt Fitzgerald                                </w:t>
      </w:r>
    </w:p>
    <w:p w14:paraId="59516F60" w14:textId="77777777" w:rsidR="00EC1B18" w:rsidRDefault="00EC1B18" w:rsidP="00EC1B18">
      <w:pPr>
        <w:spacing w:after="0" w:line="240" w:lineRule="auto"/>
        <w:rPr>
          <w:b/>
          <w:color w:val="000000"/>
          <w:sz w:val="28"/>
          <w:szCs w:val="28"/>
        </w:rPr>
      </w:pPr>
      <w:hyperlink r:id="rId7" w:history="1">
        <w:r>
          <w:rPr>
            <w:rStyle w:val="Hyperlink"/>
            <w:b/>
            <w:color w:val="0563C1"/>
            <w:sz w:val="28"/>
            <w:szCs w:val="28"/>
          </w:rPr>
          <w:t>Mdfitz7575@gmail.com</w:t>
        </w:r>
      </w:hyperlink>
      <w:r>
        <w:rPr>
          <w:b/>
          <w:color w:val="404040"/>
          <w:sz w:val="28"/>
          <w:szCs w:val="28"/>
        </w:rPr>
        <w:t xml:space="preserve">                </w:t>
      </w:r>
    </w:p>
    <w:p w14:paraId="0695A126" w14:textId="77777777" w:rsidR="004E70CF" w:rsidRDefault="004E70CF"/>
    <w:sectPr w:rsidR="004E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7BF"/>
    <w:multiLevelType w:val="hybridMultilevel"/>
    <w:tmpl w:val="36F24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32263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18"/>
    <w:rsid w:val="000C6A4F"/>
    <w:rsid w:val="002A20BD"/>
    <w:rsid w:val="002C5CB0"/>
    <w:rsid w:val="00417B3E"/>
    <w:rsid w:val="004E70CF"/>
    <w:rsid w:val="00A64E59"/>
    <w:rsid w:val="00B81CE7"/>
    <w:rsid w:val="00DE606C"/>
    <w:rsid w:val="00E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1774"/>
  <w15:chartTrackingRefBased/>
  <w15:docId w15:val="{CD912077-644C-455A-976A-B7BDE036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18"/>
    <w:pPr>
      <w:spacing w:line="252"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EC1B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1B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B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B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B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B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B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B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B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B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B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B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B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B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B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B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B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B18"/>
    <w:rPr>
      <w:rFonts w:eastAsiaTheme="majorEastAsia" w:cstheme="majorBidi"/>
      <w:color w:val="272727" w:themeColor="text1" w:themeTint="D8"/>
    </w:rPr>
  </w:style>
  <w:style w:type="paragraph" w:styleId="Title">
    <w:name w:val="Title"/>
    <w:basedOn w:val="Normal"/>
    <w:next w:val="Normal"/>
    <w:link w:val="TitleChar"/>
    <w:uiPriority w:val="10"/>
    <w:qFormat/>
    <w:rsid w:val="00EC1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B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B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B18"/>
    <w:pPr>
      <w:spacing w:before="160"/>
      <w:jc w:val="center"/>
    </w:pPr>
    <w:rPr>
      <w:i/>
      <w:iCs/>
      <w:color w:val="404040" w:themeColor="text1" w:themeTint="BF"/>
    </w:rPr>
  </w:style>
  <w:style w:type="character" w:customStyle="1" w:styleId="QuoteChar">
    <w:name w:val="Quote Char"/>
    <w:basedOn w:val="DefaultParagraphFont"/>
    <w:link w:val="Quote"/>
    <w:uiPriority w:val="29"/>
    <w:rsid w:val="00EC1B18"/>
    <w:rPr>
      <w:i/>
      <w:iCs/>
      <w:color w:val="404040" w:themeColor="text1" w:themeTint="BF"/>
    </w:rPr>
  </w:style>
  <w:style w:type="paragraph" w:styleId="ListParagraph">
    <w:name w:val="List Paragraph"/>
    <w:basedOn w:val="Normal"/>
    <w:uiPriority w:val="34"/>
    <w:qFormat/>
    <w:rsid w:val="00EC1B18"/>
    <w:pPr>
      <w:ind w:left="720"/>
      <w:contextualSpacing/>
    </w:pPr>
  </w:style>
  <w:style w:type="character" w:styleId="IntenseEmphasis">
    <w:name w:val="Intense Emphasis"/>
    <w:basedOn w:val="DefaultParagraphFont"/>
    <w:uiPriority w:val="21"/>
    <w:qFormat/>
    <w:rsid w:val="00EC1B18"/>
    <w:rPr>
      <w:i/>
      <w:iCs/>
      <w:color w:val="0F4761" w:themeColor="accent1" w:themeShade="BF"/>
    </w:rPr>
  </w:style>
  <w:style w:type="paragraph" w:styleId="IntenseQuote">
    <w:name w:val="Intense Quote"/>
    <w:basedOn w:val="Normal"/>
    <w:next w:val="Normal"/>
    <w:link w:val="IntenseQuoteChar"/>
    <w:uiPriority w:val="30"/>
    <w:qFormat/>
    <w:rsid w:val="00EC1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B18"/>
    <w:rPr>
      <w:i/>
      <w:iCs/>
      <w:color w:val="0F4761" w:themeColor="accent1" w:themeShade="BF"/>
    </w:rPr>
  </w:style>
  <w:style w:type="character" w:styleId="IntenseReference">
    <w:name w:val="Intense Reference"/>
    <w:basedOn w:val="DefaultParagraphFont"/>
    <w:uiPriority w:val="32"/>
    <w:qFormat/>
    <w:rsid w:val="00EC1B18"/>
    <w:rPr>
      <w:b/>
      <w:bCs/>
      <w:smallCaps/>
      <w:color w:val="0F4761" w:themeColor="accent1" w:themeShade="BF"/>
      <w:spacing w:val="5"/>
    </w:rPr>
  </w:style>
  <w:style w:type="character" w:styleId="Hyperlink">
    <w:name w:val="Hyperlink"/>
    <w:basedOn w:val="DefaultParagraphFont"/>
    <w:uiPriority w:val="99"/>
    <w:semiHidden/>
    <w:unhideWhenUsed/>
    <w:rsid w:val="00EC1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fitz75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smithfitz@outlook.com" TargetMode="External"/><Relationship Id="rId5" Type="http://schemas.openxmlformats.org/officeDocument/2006/relationships/hyperlink" Target="mailto:jeff.g.smith@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1</cp:revision>
  <dcterms:created xsi:type="dcterms:W3CDTF">2024-03-05T15:14:00Z</dcterms:created>
  <dcterms:modified xsi:type="dcterms:W3CDTF">2024-03-06T17:27:00Z</dcterms:modified>
</cp:coreProperties>
</file>